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4" w:hRule="atLeast"/>
          <w:jc w:val="center"/>
        </w:trPr>
        <w:tc>
          <w:tcPr>
            <w:tcW w:w="9307" w:type="dxa"/>
            <w:tcBorders>
              <w:top w:val="nil"/>
              <w:left w:val="nil"/>
              <w:bottom w:val="dashed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5" w:beforeLines="200" w:afterLines="0" w:line="400" w:lineRule="exact"/>
              <w:jc w:val="center"/>
              <w:textAlignment w:val="auto"/>
              <w:rPr>
                <w:rFonts w:hint="default"/>
                <w:sz w:val="32"/>
              </w:rPr>
            </w:pPr>
            <w:r>
              <w:rPr>
                <w:b/>
                <w:bCs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5314950</wp:posOffset>
                      </wp:positionH>
                      <wp:positionV relativeFrom="paragraph">
                        <wp:posOffset>-2540</wp:posOffset>
                      </wp:positionV>
                      <wp:extent cx="632460" cy="285750"/>
                      <wp:effectExtent l="0" t="0" r="1524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246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20" w:lineRule="exact"/>
                                    <w:jc w:val="right"/>
                                    <w:textAlignment w:val="auto"/>
                                    <w:rPr>
                                      <w:rFonts w:hint="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b w:val="0"/>
                                      <w:bCs w:val="0"/>
                                      <w:sz w:val="32"/>
                                    </w:rPr>
                                    <w:t>存根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18.5pt;margin-top:-0.2pt;height:22.5pt;width:49.8pt;z-index:251724800;mso-width-relative:page;mso-height-relative:page;" fillcolor="#FFFFFF" filled="t" stroked="f" coordsize="21600,21600" o:gfxdata="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ACwKIXXAAAACAEAAA8AAAAAAAAAAQAgAAAAIgAAAGRycy9kb3ducmV2Lnht&#10;bFBLAQIUABQAAAAIAIdO4kBg0sbgwQEAAHYDAAAOAAAAAAAAAAEAIAAAACYBAABkcnMvZTJvRG9j&#10;LnhtbFBLBQYAAAAABgAGAFkBAABZBQAAAAA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right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32"/>
                              </w:rPr>
                              <w:t>存根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-104775</wp:posOffset>
                      </wp:positionH>
                      <wp:positionV relativeFrom="paragraph">
                        <wp:posOffset>-297815</wp:posOffset>
                      </wp:positionV>
                      <wp:extent cx="727075" cy="285750"/>
                      <wp:effectExtent l="0" t="0" r="15875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70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40" w:lineRule="exact"/>
                                    <w:textAlignment w:val="auto"/>
                                    <w:rPr>
                                      <w:rFonts w:hint="default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  <w:t>附件2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8.25pt;margin-top:-23.45pt;height:22.5pt;width:57.25pt;z-index:251679744;mso-width-relative:page;mso-height-relative:page;" fillcolor="#FFFFFF" filled="t" stroked="f" coordsize="21600,21600" o:gfxdata="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In7IKbXAAAACQEAAA8AAAAAAAAAAQAgAAAAIgAAAGRycy9kb3ducmV2Lnht&#10;bFBLAQIUABQAAAAIAIdO4kCtdf33wQEAAHYDAAAOAAAAAAAAAAEAIAAAACYBAABkcnMvZTJvRG9j&#10;LnhtbFBLBQYAAAAABgAGAFkBAABZBQAAAAA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40" w:lineRule="exact"/>
                              <w:textAlignment w:val="auto"/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36"/>
                <w:szCs w:val="36"/>
              </w:rPr>
              <w:t>市内转院备案表（下转）</w:t>
            </w: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患者姓名</w:t>
            </w:r>
            <w:r>
              <w:rPr>
                <w:rFonts w:hint="eastAsia"/>
                <w:sz w:val="28"/>
                <w:u w:val="single"/>
              </w:rPr>
              <w:t xml:space="preserve">        </w:t>
            </w:r>
            <w:r>
              <w:rPr>
                <w:rFonts w:hint="eastAsia"/>
                <w:sz w:val="28"/>
              </w:rPr>
              <w:t>，性别</w:t>
            </w:r>
            <w:r>
              <w:rPr>
                <w:rFonts w:hint="eastAsia"/>
                <w:sz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，年龄</w:t>
            </w:r>
            <w:r>
              <w:rPr>
                <w:rFonts w:hint="eastAsia"/>
                <w:sz w:val="28"/>
                <w:u w:val="single"/>
              </w:rPr>
              <w:t xml:space="preserve">      </w:t>
            </w:r>
            <w:r>
              <w:rPr>
                <w:rFonts w:hint="eastAsia"/>
                <w:sz w:val="28"/>
              </w:rPr>
              <w:t>，身份证号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，家庭住址</w:t>
            </w:r>
            <w:r>
              <w:rPr>
                <w:rFonts w:hint="eastAsia"/>
                <w:sz w:val="28"/>
                <w:u w:val="single"/>
              </w:rPr>
              <w:t xml:space="preserve">                                  </w:t>
            </w:r>
            <w:r>
              <w:rPr>
                <w:rFonts w:hint="eastAsia"/>
                <w:sz w:val="28"/>
              </w:rPr>
              <w:t>，病案编号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，联系电话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，于</w:t>
            </w:r>
            <w:r>
              <w:rPr>
                <w:rFonts w:hint="eastAsia"/>
                <w:sz w:val="28"/>
                <w:u w:val="single"/>
              </w:rPr>
              <w:t xml:space="preserve">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日因符合双向转诊下转原则，转入</w:t>
            </w:r>
            <w:r>
              <w:rPr>
                <w:rFonts w:hint="eastAsia"/>
                <w:sz w:val="28"/>
                <w:u w:val="single"/>
              </w:rPr>
              <w:t xml:space="preserve">                </w:t>
            </w:r>
            <w:r>
              <w:rPr>
                <w:rFonts w:hint="eastAsia"/>
                <w:sz w:val="28"/>
              </w:rPr>
              <w:t>（医院）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（科室）进行相关治疗。</w:t>
            </w: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出院诊断：</w:t>
            </w: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转诊医师（签字）：             科主任（签字）：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患者或家属（签字）：           医保办（签章）：</w:t>
            </w:r>
          </w:p>
          <w:p>
            <w:pPr>
              <w:spacing w:beforeLines="0" w:afterLines="0" w:line="400" w:lineRule="exact"/>
              <w:jc w:val="right"/>
              <w:rPr>
                <w:rFonts w:hint="default"/>
                <w:sz w:val="32"/>
              </w:rPr>
            </w:pPr>
            <w:r>
              <w:rPr>
                <w:rFonts w:hint="eastAsia"/>
                <w:sz w:val="28"/>
              </w:rPr>
              <w:t xml:space="preserve">        年    月    日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8" w:hRule="atLeast"/>
          <w:jc w:val="center"/>
        </w:trPr>
        <w:tc>
          <w:tcPr>
            <w:tcW w:w="9307" w:type="dxa"/>
            <w:tcBorders>
              <w:top w:val="dashed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="156" w:afterLines="50" w:line="200" w:lineRule="exact"/>
              <w:jc w:val="center"/>
              <w:rPr>
                <w:rFonts w:hint="eastAsia"/>
                <w:sz w:val="32"/>
              </w:rPr>
            </w:pPr>
          </w:p>
          <w:p>
            <w:pPr>
              <w:spacing w:before="156" w:beforeLines="50" w:after="156" w:afterLines="50"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w:t>市内转院备案表（下转）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textAlignment w:val="auto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  <w:u w:val="single"/>
              </w:rPr>
              <w:t xml:space="preserve">               </w:t>
            </w:r>
            <w:r>
              <w:rPr>
                <w:rFonts w:hint="eastAsia"/>
                <w:sz w:val="28"/>
              </w:rPr>
              <w:t>医院：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现有患者</w:t>
            </w:r>
            <w:r>
              <w:rPr>
                <w:rFonts w:hint="eastAsia"/>
                <w:sz w:val="28"/>
                <w:u w:val="single"/>
              </w:rPr>
              <w:t xml:space="preserve">        </w:t>
            </w:r>
            <w:r>
              <w:rPr>
                <w:rFonts w:hint="eastAsia"/>
                <w:sz w:val="28"/>
              </w:rPr>
              <w:t>，性别</w:t>
            </w:r>
            <w:r>
              <w:rPr>
                <w:rFonts w:hint="eastAsia"/>
                <w:sz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，年龄</w:t>
            </w:r>
            <w:r>
              <w:rPr>
                <w:rFonts w:hint="eastAsia"/>
                <w:sz w:val="28"/>
                <w:u w:val="single"/>
              </w:rPr>
              <w:t xml:space="preserve">      </w:t>
            </w:r>
            <w:r>
              <w:rPr>
                <w:rFonts w:hint="eastAsia"/>
                <w:sz w:val="28"/>
              </w:rPr>
              <w:t>，身份证号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，家庭住址</w:t>
            </w:r>
            <w:r>
              <w:rPr>
                <w:rFonts w:hint="eastAsia"/>
                <w:sz w:val="28"/>
                <w:u w:val="single"/>
              </w:rPr>
              <w:t xml:space="preserve">                                   </w:t>
            </w:r>
            <w:r>
              <w:rPr>
                <w:rFonts w:hint="eastAsia"/>
                <w:sz w:val="28"/>
              </w:rPr>
              <w:t>，联系电话</w:t>
            </w:r>
            <w:r>
              <w:rPr>
                <w:rFonts w:hint="eastAsia"/>
                <w:sz w:val="28"/>
                <w:u w:val="single"/>
              </w:rPr>
              <w:t xml:space="preserve">          </w:t>
            </w:r>
            <w:r>
              <w:rPr>
                <w:rFonts w:hint="eastAsia"/>
                <w:sz w:val="28"/>
              </w:rPr>
              <w:t>，因符合双向转诊下转原则，需转入贵院，请予以接诊。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eastAsia"/>
                <w:sz w:val="28"/>
              </w:rPr>
            </w:pPr>
          </w:p>
          <w:p>
            <w:pPr>
              <w:spacing w:beforeLines="0" w:afterLines="0" w:line="36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主要病史：</w:t>
            </w:r>
          </w:p>
          <w:p>
            <w:pPr>
              <w:spacing w:beforeLines="0" w:afterLines="0" w:line="360" w:lineRule="exact"/>
              <w:ind w:firstLine="560" w:firstLineChars="200"/>
              <w:rPr>
                <w:rFonts w:hint="default"/>
                <w:sz w:val="28"/>
              </w:rPr>
            </w:pPr>
          </w:p>
          <w:p>
            <w:pPr>
              <w:spacing w:beforeLines="0" w:afterLines="0" w:line="36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初步诊断：</w:t>
            </w:r>
          </w:p>
          <w:p>
            <w:pPr>
              <w:spacing w:beforeLines="0" w:afterLines="0" w:line="360" w:lineRule="exact"/>
              <w:ind w:firstLine="560" w:firstLineChars="200"/>
              <w:rPr>
                <w:rFonts w:hint="default"/>
                <w:sz w:val="28"/>
              </w:rPr>
            </w:pPr>
          </w:p>
          <w:p>
            <w:pPr>
              <w:spacing w:beforeLines="0" w:afterLines="0" w:line="36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治疗经过：</w:t>
            </w:r>
          </w:p>
          <w:p>
            <w:pPr>
              <w:spacing w:beforeLines="0" w:afterLines="0" w:line="360" w:lineRule="exact"/>
              <w:ind w:firstLine="560" w:firstLineChars="200"/>
              <w:rPr>
                <w:rFonts w:hint="default"/>
                <w:sz w:val="28"/>
              </w:rPr>
            </w:pPr>
          </w:p>
          <w:p>
            <w:pPr>
              <w:spacing w:beforeLines="0" w:afterLines="0" w:line="360" w:lineRule="exact"/>
              <w:ind w:firstLine="560" w:firstLineChars="200"/>
              <w:rPr>
                <w:rFonts w:hint="default"/>
                <w:sz w:val="28"/>
              </w:rPr>
            </w:pPr>
          </w:p>
          <w:p>
            <w:pPr>
              <w:spacing w:beforeLines="0" w:afterLines="0" w:line="36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转诊原因：</w:t>
            </w: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转出科室：                    科主任（签字）：</w:t>
            </w: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转诊医师（签字）：             联系电话：</w:t>
            </w: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患者或家属（签字）：           医保办（签章）：</w:t>
            </w: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eastAsia"/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</w:rPr>
              <w:t>（机构名称）</w:t>
            </w: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32"/>
              </w:rPr>
            </w:pPr>
            <w:r>
              <w:rPr>
                <w:rFonts w:hint="eastAsia"/>
                <w:sz w:val="28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A313C"/>
    <w:rsid w:val="076C3DFF"/>
    <w:rsid w:val="3F541ADF"/>
    <w:rsid w:val="47B357C5"/>
    <w:rsid w:val="52EA313C"/>
    <w:rsid w:val="5FFE5328"/>
    <w:rsid w:val="6C925997"/>
    <w:rsid w:val="7D7F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2020-12-30T10:27:00Z</dcterms:created>
  <dc:creator>lenovo</dc:creator>
  <cp:lastModifiedBy>lenovo</cp:lastModifiedBy>
  <dcterms:modified xsi:type="dcterms:W3CDTF">2021-01-08T10:12:01Z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