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5F23" w:rsidRDefault="00BA5D68">
      <w:pPr>
        <w:suppressAutoHyphens/>
        <w:spacing w:line="600" w:lineRule="exact"/>
        <w:jc w:val="left"/>
        <w:rPr>
          <w:rFonts w:ascii="方正小标宋简体" w:eastAsia="方正小标宋简体" w:hAnsi="方正小标宋简体" w:cs="方正小标宋简体"/>
          <w:sz w:val="44"/>
          <w:szCs w:val="44"/>
          <w:u w:color="FF0000"/>
        </w:rPr>
      </w:pPr>
      <w:r>
        <w:rPr>
          <w:rFonts w:ascii="方正小标宋简体" w:eastAsia="方正小标宋简体" w:hAnsi="方正小标宋简体" w:cs="方正小标宋简体" w:hint="eastAsia"/>
          <w:sz w:val="44"/>
          <w:szCs w:val="44"/>
          <w:u w:color="FF0000"/>
        </w:rPr>
        <w:t>解读：</w:t>
      </w:r>
    </w:p>
    <w:p w:rsidR="00E95F23" w:rsidRDefault="00BA5D68">
      <w:pPr>
        <w:suppressAutoHyphens/>
        <w:spacing w:line="600" w:lineRule="exact"/>
        <w:jc w:val="center"/>
        <w:rPr>
          <w:rFonts w:ascii="方正小标宋简体" w:eastAsia="方正小标宋简体" w:hAnsi="方正小标宋简体" w:cs="方正小标宋简体"/>
          <w:sz w:val="36"/>
          <w:szCs w:val="36"/>
          <w:u w:color="FF0000"/>
        </w:rPr>
      </w:pPr>
      <w:r>
        <w:rPr>
          <w:rFonts w:ascii="方正小标宋简体" w:eastAsia="方正小标宋简体" w:hAnsi="方正小标宋简体" w:cs="方正小标宋简体" w:hint="eastAsia"/>
          <w:sz w:val="36"/>
          <w:szCs w:val="36"/>
          <w:u w:color="FF0000"/>
        </w:rPr>
        <w:t xml:space="preserve">  《关于2023年长治市防震减灾科普讲解大赛</w:t>
      </w:r>
    </w:p>
    <w:p w:rsidR="00E95F23" w:rsidRDefault="00BA5D68">
      <w:pPr>
        <w:suppressAutoHyphens/>
        <w:spacing w:line="600" w:lineRule="exact"/>
        <w:jc w:val="center"/>
        <w:rPr>
          <w:rFonts w:ascii="方正小标宋简体" w:eastAsia="方正小标宋简体" w:hAnsi="方正小标宋简体" w:cs="方正小标宋简体"/>
          <w:sz w:val="36"/>
          <w:szCs w:val="36"/>
          <w:u w:color="FF0000"/>
        </w:rPr>
      </w:pPr>
      <w:r>
        <w:rPr>
          <w:rFonts w:ascii="方正小标宋简体" w:eastAsia="方正小标宋简体" w:hAnsi="方正小标宋简体" w:cs="方正小标宋简体" w:hint="eastAsia"/>
          <w:sz w:val="36"/>
          <w:szCs w:val="36"/>
          <w:u w:color="FF0000"/>
        </w:rPr>
        <w:t>暨长治市防震减灾科普作品大赛获奖情况》</w:t>
      </w:r>
    </w:p>
    <w:p w:rsidR="00E95F23" w:rsidRDefault="00E95F23">
      <w:pPr>
        <w:spacing w:line="600" w:lineRule="exact"/>
        <w:rPr>
          <w:rFonts w:ascii="仿宋" w:eastAsia="仿宋" w:hAnsi="仿宋" w:cs="仿宋"/>
          <w:sz w:val="32"/>
          <w:szCs w:val="32"/>
          <w:u w:color="FF0000"/>
        </w:rPr>
      </w:pPr>
    </w:p>
    <w:p w:rsidR="00E95F23" w:rsidRDefault="00BA5D68">
      <w:pPr>
        <w:spacing w:line="60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原文链接：《关于2023年长治市防震减灾科普讲解大赛暨长治市防震减灾科普作品大赛获奖情况的通报》（</w:t>
      </w:r>
      <w:r>
        <w:rPr>
          <w:rFonts w:ascii="仿宋_GB2312" w:eastAsia="仿宋_GB2312" w:hAnsi="宋体" w:hint="eastAsia"/>
          <w:color w:val="000000"/>
          <w:sz w:val="32"/>
          <w:szCs w:val="32"/>
        </w:rPr>
        <w:t>长应急发〔</w:t>
      </w:r>
      <w:r>
        <w:rPr>
          <w:rFonts w:ascii="仿宋_GB2312" w:eastAsia="仿宋_GB2312" w:hAnsi="宋体"/>
          <w:color w:val="000000"/>
          <w:sz w:val="32"/>
          <w:szCs w:val="32"/>
        </w:rPr>
        <w:t>20</w:t>
      </w:r>
      <w:r>
        <w:rPr>
          <w:rFonts w:ascii="仿宋_GB2312" w:eastAsia="仿宋_GB2312" w:hAnsi="宋体" w:hint="eastAsia"/>
          <w:color w:val="000000"/>
          <w:sz w:val="32"/>
          <w:szCs w:val="32"/>
        </w:rPr>
        <w:t>23</w:t>
      </w:r>
      <w:r>
        <w:rPr>
          <w:rFonts w:ascii="仿宋_GB2312" w:eastAsia="仿宋_GB2312" w:hAnsi="宋体"/>
          <w:color w:val="000000"/>
          <w:sz w:val="32"/>
          <w:szCs w:val="32"/>
        </w:rPr>
        <w:t>〕号</w:t>
      </w:r>
      <w:r>
        <w:rPr>
          <w:rFonts w:ascii="仿宋_GB2312" w:eastAsia="仿宋_GB2312" w:hAnsi="宋体" w:cs="宋体" w:hint="eastAsia"/>
          <w:color w:val="000000"/>
          <w:kern w:val="0"/>
          <w:sz w:val="32"/>
          <w:szCs w:val="32"/>
        </w:rPr>
        <w:t>）</w:t>
      </w:r>
    </w:p>
    <w:p w:rsidR="00E95F23" w:rsidRDefault="00BA5D68">
      <w:pPr>
        <w:spacing w:line="600" w:lineRule="exact"/>
        <w:ind w:firstLineChars="200" w:firstLine="640"/>
        <w:rPr>
          <w:rFonts w:ascii="仿宋" w:eastAsia="黑体" w:hAnsi="仿宋" w:cs="仿宋"/>
          <w:sz w:val="32"/>
          <w:szCs w:val="32"/>
        </w:rPr>
      </w:pPr>
      <w:r>
        <w:rPr>
          <w:rFonts w:ascii="黑体" w:eastAsia="黑体" w:hAnsi="黑体" w:cs="黑体" w:hint="eastAsia"/>
          <w:sz w:val="32"/>
          <w:szCs w:val="32"/>
        </w:rPr>
        <w:t>一、主要依据</w:t>
      </w:r>
    </w:p>
    <w:p w:rsidR="00E95F23" w:rsidRDefault="00BA5D68">
      <w:pPr>
        <w:spacing w:line="60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《长治市应急管理局长治市科学技术协会长治市防震减灾中心关于举办长治市防震减灾科普讲解大赛长治市防震减灾科普作品大赛的通知》（长应急发〔2023〕31号）</w:t>
      </w:r>
    </w:p>
    <w:p w:rsidR="00E95F23" w:rsidRDefault="00BA5D68">
      <w:pPr>
        <w:spacing w:line="580" w:lineRule="exact"/>
        <w:ind w:firstLineChars="200" w:firstLine="640"/>
        <w:rPr>
          <w:rFonts w:ascii="黑体" w:eastAsia="黑体" w:hAnsi="黑体" w:cs="黑体"/>
          <w:color w:val="000000"/>
          <w:kern w:val="0"/>
          <w:sz w:val="32"/>
          <w:szCs w:val="32"/>
        </w:rPr>
      </w:pPr>
      <w:r>
        <w:rPr>
          <w:rFonts w:ascii="黑体" w:eastAsia="黑体" w:hAnsi="黑体" w:cs="黑体" w:hint="eastAsia"/>
          <w:sz w:val="32"/>
          <w:szCs w:val="32"/>
        </w:rPr>
        <w:t>二、</w:t>
      </w:r>
      <w:r>
        <w:rPr>
          <w:rFonts w:ascii="黑体" w:eastAsia="黑体" w:hAnsi="黑体" w:cs="黑体" w:hint="eastAsia"/>
          <w:color w:val="000000"/>
          <w:kern w:val="0"/>
          <w:sz w:val="32"/>
          <w:szCs w:val="32"/>
        </w:rPr>
        <w:t>评选结果</w:t>
      </w:r>
    </w:p>
    <w:p w:rsidR="00E95F23" w:rsidRDefault="00BA5D68">
      <w:pPr>
        <w:spacing w:line="600" w:lineRule="exact"/>
        <w:ind w:firstLine="640"/>
        <w:rPr>
          <w:rFonts w:ascii="仿宋_GB2312" w:eastAsia="仿宋_GB2312" w:hAnsi="宋体" w:cs="仿宋_GB2312"/>
          <w:sz w:val="32"/>
          <w:szCs w:val="32"/>
        </w:rPr>
      </w:pPr>
      <w:r>
        <w:rPr>
          <w:rFonts w:ascii="仿宋_GB2312" w:eastAsia="仿宋_GB2312" w:hAnsi="宋体" w:cs="仿宋_GB2312" w:hint="eastAsia"/>
          <w:sz w:val="32"/>
          <w:szCs w:val="32"/>
        </w:rPr>
        <w:t>根据评分办法和规则及奖项设置，经评审，共评出一等奖5个、二等奖</w:t>
      </w:r>
      <w:r w:rsidR="00DB5DB0">
        <w:rPr>
          <w:rFonts w:ascii="仿宋_GB2312" w:eastAsia="仿宋_GB2312" w:hAnsi="宋体" w:cs="仿宋_GB2312" w:hint="eastAsia"/>
          <w:sz w:val="32"/>
          <w:szCs w:val="32"/>
        </w:rPr>
        <w:t>10</w:t>
      </w:r>
      <w:r>
        <w:rPr>
          <w:rFonts w:ascii="仿宋_GB2312" w:eastAsia="仿宋_GB2312" w:hAnsi="宋体" w:cs="仿宋_GB2312" w:hint="eastAsia"/>
          <w:sz w:val="32"/>
          <w:szCs w:val="32"/>
        </w:rPr>
        <w:t>个、三等奖</w:t>
      </w:r>
      <w:r w:rsidR="00DB5DB0">
        <w:rPr>
          <w:rFonts w:ascii="仿宋_GB2312" w:eastAsia="仿宋_GB2312" w:hAnsi="宋体" w:cs="仿宋_GB2312" w:hint="eastAsia"/>
          <w:sz w:val="32"/>
          <w:szCs w:val="32"/>
        </w:rPr>
        <w:t>15</w:t>
      </w:r>
      <w:r>
        <w:rPr>
          <w:rFonts w:ascii="仿宋_GB2312" w:eastAsia="仿宋_GB2312" w:hAnsi="宋体" w:cs="仿宋_GB2312" w:hint="eastAsia"/>
          <w:sz w:val="32"/>
          <w:szCs w:val="32"/>
        </w:rPr>
        <w:t>个、优秀奖10个和优秀组织奖</w:t>
      </w:r>
      <w:r w:rsidR="007A2CCC">
        <w:rPr>
          <w:rFonts w:ascii="仿宋_GB2312" w:eastAsia="仿宋_GB2312" w:hAnsi="宋体" w:cs="仿宋_GB2312" w:hint="eastAsia"/>
          <w:sz w:val="32"/>
          <w:szCs w:val="32"/>
        </w:rPr>
        <w:t>13</w:t>
      </w:r>
      <w:r>
        <w:rPr>
          <w:rFonts w:ascii="仿宋_GB2312" w:eastAsia="仿宋_GB2312" w:hAnsi="宋体" w:cs="仿宋_GB2312" w:hint="eastAsia"/>
          <w:sz w:val="32"/>
          <w:szCs w:val="32"/>
        </w:rPr>
        <w:t>个。具体为：</w:t>
      </w:r>
      <w:bookmarkStart w:id="0" w:name="_GoBack"/>
      <w:bookmarkEnd w:id="0"/>
    </w:p>
    <w:p w:rsidR="00E95F23" w:rsidRDefault="00BA5D68">
      <w:pPr>
        <w:numPr>
          <w:ilvl w:val="0"/>
          <w:numId w:val="1"/>
        </w:num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长治市防震减灾科普讲解大赛</w:t>
      </w:r>
    </w:p>
    <w:p w:rsidR="00E95F23" w:rsidRDefault="00BA5D68">
      <w:pPr>
        <w:spacing w:line="600" w:lineRule="exact"/>
        <w:ind w:firstLineChars="300" w:firstLine="960"/>
        <w:rPr>
          <w:rFonts w:ascii="仿宋_GB2312" w:eastAsia="仿宋_GB2312" w:hAnsi="宋体" w:cs="仿宋_GB2312"/>
          <w:sz w:val="32"/>
          <w:szCs w:val="32"/>
        </w:rPr>
      </w:pPr>
      <w:r>
        <w:rPr>
          <w:rFonts w:ascii="仿宋_GB2312" w:eastAsia="仿宋_GB2312" w:hAnsi="宋体" w:cs="仿宋_GB2312" w:hint="eastAsia"/>
          <w:sz w:val="32"/>
          <w:szCs w:val="32"/>
        </w:rPr>
        <w:t xml:space="preserve">1.成人组（3人） 关佳星、牛  燕、姚文捷  </w:t>
      </w:r>
    </w:p>
    <w:p w:rsidR="00E95F23" w:rsidRDefault="00BA5D68">
      <w:pPr>
        <w:spacing w:line="600" w:lineRule="exact"/>
        <w:ind w:firstLineChars="300" w:firstLine="960"/>
        <w:rPr>
          <w:rFonts w:ascii="仿宋_GB2312" w:eastAsia="仿宋_GB2312" w:hAnsi="宋体" w:cs="仿宋_GB2312"/>
          <w:sz w:val="32"/>
          <w:szCs w:val="32"/>
        </w:rPr>
      </w:pPr>
      <w:r>
        <w:rPr>
          <w:rFonts w:ascii="仿宋_GB2312" w:eastAsia="仿宋_GB2312" w:hAnsi="宋体" w:cs="仿宋_GB2312" w:hint="eastAsia"/>
          <w:sz w:val="32"/>
          <w:szCs w:val="32"/>
        </w:rPr>
        <w:t>2.少儿组（6人）刘沐晨、苗溪、毋瑾瑜、贾博然 、武雨桐、马梓萱。</w:t>
      </w:r>
    </w:p>
    <w:p w:rsidR="00E95F23" w:rsidRDefault="00BA5D68">
      <w:pPr>
        <w:spacing w:line="600" w:lineRule="exact"/>
        <w:ind w:firstLine="640"/>
        <w:rPr>
          <w:rFonts w:ascii="仿宋_GB2312" w:eastAsia="仿宋_GB2312" w:hAnsi="宋体" w:cs="仿宋_GB2312"/>
          <w:sz w:val="32"/>
          <w:szCs w:val="32"/>
        </w:rPr>
      </w:pPr>
      <w:r>
        <w:rPr>
          <w:rFonts w:ascii="仿宋_GB2312" w:eastAsia="仿宋_GB2312" w:hAnsi="宋体" w:cs="仿宋_GB2312" w:hint="eastAsia"/>
          <w:sz w:val="32"/>
          <w:szCs w:val="32"/>
        </w:rPr>
        <w:t>（二）防震减灾科普作品大赛</w:t>
      </w:r>
    </w:p>
    <w:p w:rsidR="00E95F23" w:rsidRDefault="00BA5D68">
      <w:pPr>
        <w:spacing w:line="600" w:lineRule="exact"/>
        <w:ind w:firstLine="640"/>
        <w:rPr>
          <w:rFonts w:ascii="仿宋_GB2312" w:eastAsia="仿宋_GB2312" w:hAnsi="宋体" w:cs="仿宋_GB2312"/>
          <w:sz w:val="32"/>
          <w:szCs w:val="32"/>
        </w:rPr>
      </w:pPr>
      <w:r>
        <w:rPr>
          <w:rFonts w:ascii="仿宋_GB2312" w:eastAsia="仿宋_GB2312" w:hAnsi="宋体" w:cs="仿宋_GB2312" w:hint="eastAsia"/>
          <w:sz w:val="32"/>
          <w:szCs w:val="32"/>
        </w:rPr>
        <w:t>1.宣传图类（5个）  作者分别为：王欣、朱艳君、万艳江、李丽、闫皓辉等。</w:t>
      </w:r>
    </w:p>
    <w:p w:rsidR="00E95F23" w:rsidRDefault="00BA5D68">
      <w:pPr>
        <w:spacing w:line="600" w:lineRule="exact"/>
        <w:ind w:firstLine="640"/>
        <w:rPr>
          <w:rFonts w:ascii="仿宋_GB2312" w:eastAsia="仿宋_GB2312" w:hAnsi="宋体" w:cs="仿宋_GB2312"/>
          <w:sz w:val="32"/>
          <w:szCs w:val="32"/>
        </w:rPr>
      </w:pPr>
      <w:r>
        <w:rPr>
          <w:rFonts w:ascii="仿宋_GB2312" w:eastAsia="仿宋_GB2312" w:hAnsi="宋体" w:cs="仿宋_GB2312" w:hint="eastAsia"/>
          <w:sz w:val="32"/>
          <w:szCs w:val="32"/>
        </w:rPr>
        <w:t>2.文案类（12个）  张志强、关佳星、董晓涛、陈宇坤、</w:t>
      </w:r>
      <w:r>
        <w:rPr>
          <w:rFonts w:ascii="仿宋_GB2312" w:eastAsia="仿宋_GB2312" w:hAnsi="宋体" w:cs="仿宋_GB2312" w:hint="eastAsia"/>
          <w:sz w:val="32"/>
          <w:szCs w:val="32"/>
        </w:rPr>
        <w:lastRenderedPageBreak/>
        <w:t>陈思怡、郝飞、宋景赟、李晓莉等。</w:t>
      </w:r>
    </w:p>
    <w:p w:rsidR="00E95F23" w:rsidRDefault="00BA5D68">
      <w:pPr>
        <w:spacing w:line="600" w:lineRule="exact"/>
        <w:ind w:firstLine="640"/>
        <w:rPr>
          <w:rFonts w:ascii="仿宋_GB2312" w:eastAsia="仿宋_GB2312" w:hAnsi="宋体" w:cs="仿宋_GB2312"/>
          <w:sz w:val="32"/>
          <w:szCs w:val="32"/>
          <w:lang w:val="zh-CN"/>
        </w:rPr>
      </w:pPr>
      <w:r>
        <w:rPr>
          <w:rFonts w:ascii="仿宋_GB2312" w:eastAsia="仿宋_GB2312" w:hAnsi="宋体" w:cs="仿宋_GB2312" w:hint="eastAsia"/>
          <w:sz w:val="32"/>
          <w:szCs w:val="32"/>
        </w:rPr>
        <w:t>3.新媒体科普类（2个）  作者分别为：赵润旻、赵燕、</w:t>
      </w:r>
      <w:r>
        <w:rPr>
          <w:rFonts w:ascii="仿宋_GB2312" w:eastAsia="仿宋_GB2312" w:hAnsi="宋体" w:cs="仿宋_GB2312" w:hint="eastAsia"/>
          <w:sz w:val="32"/>
          <w:szCs w:val="32"/>
          <w:lang w:val="zh-CN"/>
        </w:rPr>
        <w:t>邓建英、宣浩等。</w:t>
      </w:r>
    </w:p>
    <w:p w:rsidR="00E95F23" w:rsidRDefault="00BA5D68">
      <w:pPr>
        <w:spacing w:line="600" w:lineRule="exact"/>
        <w:ind w:firstLine="640"/>
        <w:rPr>
          <w:rFonts w:ascii="仿宋_GB2312" w:eastAsia="仿宋_GB2312" w:hAnsi="宋体" w:cs="仿宋_GB2312"/>
          <w:sz w:val="32"/>
          <w:szCs w:val="32"/>
        </w:rPr>
      </w:pPr>
      <w:r>
        <w:rPr>
          <w:rFonts w:ascii="仿宋_GB2312" w:eastAsia="仿宋_GB2312" w:hAnsi="宋体" w:cs="仿宋_GB2312" w:hint="eastAsia"/>
          <w:sz w:val="32"/>
          <w:szCs w:val="32"/>
        </w:rPr>
        <w:t>4.图书类（1个）  作者：董秀梅等</w:t>
      </w:r>
    </w:p>
    <w:p w:rsidR="00E95F23" w:rsidRDefault="00BA5D68">
      <w:pPr>
        <w:spacing w:line="600" w:lineRule="exact"/>
        <w:ind w:firstLine="640"/>
        <w:rPr>
          <w:rFonts w:ascii="仿宋_GB2312" w:eastAsia="仿宋_GB2312" w:hAnsi="宋体" w:cs="仿宋_GB2312"/>
          <w:sz w:val="32"/>
          <w:szCs w:val="32"/>
        </w:rPr>
      </w:pPr>
      <w:r>
        <w:rPr>
          <w:rFonts w:ascii="仿宋_GB2312" w:eastAsia="仿宋_GB2312" w:hAnsi="宋体" w:cs="仿宋_GB2312" w:hint="eastAsia"/>
          <w:sz w:val="32"/>
          <w:szCs w:val="32"/>
        </w:rPr>
        <w:t>5.视频类（7个）  作者分别为：查偑仙、郭永瑞、任增豪、王佳铭、陈爱、</w:t>
      </w:r>
      <w:r>
        <w:rPr>
          <w:rFonts w:ascii="仿宋_GB2312" w:eastAsia="仿宋_GB2312" w:hAnsi="宋体" w:cs="仿宋_GB2312" w:hint="eastAsia"/>
          <w:sz w:val="32"/>
          <w:szCs w:val="32"/>
          <w:lang w:val="zh-CN"/>
        </w:rPr>
        <w:t>苏瑶、许欣怡、杜林颖、唐张纳、王思璇</w:t>
      </w:r>
      <w:r>
        <w:rPr>
          <w:rFonts w:ascii="仿宋_GB2312" w:eastAsia="仿宋_GB2312" w:hAnsi="宋体" w:cs="仿宋_GB2312" w:hint="eastAsia"/>
          <w:sz w:val="32"/>
          <w:szCs w:val="32"/>
        </w:rPr>
        <w:t>、刘晴晴、张  可、孟令楠、吉克作里、郭诗、窦文琼、李钰璐、侯舒漫、甄变兰、孙源菲、刘改婷等。</w:t>
      </w:r>
    </w:p>
    <w:p w:rsidR="00E95F23" w:rsidRDefault="00BA5D68">
      <w:pPr>
        <w:spacing w:line="600" w:lineRule="exact"/>
        <w:ind w:firstLine="640"/>
        <w:rPr>
          <w:rFonts w:ascii="仿宋_GB2312" w:eastAsia="仿宋_GB2312" w:hAnsi="宋体" w:cs="仿宋_GB2312"/>
          <w:sz w:val="32"/>
          <w:szCs w:val="32"/>
        </w:rPr>
      </w:pPr>
      <w:r>
        <w:rPr>
          <w:rFonts w:ascii="仿宋_GB2312" w:eastAsia="仿宋_GB2312" w:hAnsi="宋体" w:cs="仿宋_GB2312" w:hint="eastAsia"/>
          <w:sz w:val="32"/>
          <w:szCs w:val="32"/>
        </w:rPr>
        <w:t>6.创意类（4个）  作者分别为：史鑫鑫、史晶晶、张慧、李雨轩、李鸣月、张依轩 、段文娟、万艳江、李丽。</w:t>
      </w:r>
    </w:p>
    <w:p w:rsidR="00E95F23" w:rsidRDefault="00BA5D68">
      <w:pPr>
        <w:spacing w:line="600" w:lineRule="exact"/>
        <w:ind w:firstLine="640"/>
        <w:rPr>
          <w:rFonts w:ascii="仿宋_GB2312" w:eastAsia="仿宋_GB2312" w:hAnsi="宋体" w:cs="仿宋_GB2312"/>
          <w:sz w:val="32"/>
          <w:szCs w:val="32"/>
        </w:rPr>
      </w:pPr>
      <w:r>
        <w:rPr>
          <w:rFonts w:ascii="仿宋_GB2312" w:eastAsia="仿宋_GB2312" w:hAnsi="宋体" w:cs="仿宋_GB2312" w:hint="eastAsia"/>
          <w:sz w:val="32"/>
          <w:szCs w:val="32"/>
        </w:rPr>
        <w:t>（三）优秀组织奖（12个） 分别为：</w:t>
      </w:r>
    </w:p>
    <w:p w:rsidR="00E95F23" w:rsidRDefault="00BA5D68">
      <w:pPr>
        <w:spacing w:line="600" w:lineRule="exact"/>
        <w:ind w:firstLine="640"/>
        <w:rPr>
          <w:rFonts w:ascii="仿宋_GB2312" w:eastAsia="仿宋_GB2312" w:hAnsi="宋体" w:cs="仿宋_GB2312"/>
          <w:sz w:val="32"/>
          <w:szCs w:val="32"/>
        </w:rPr>
      </w:pPr>
      <w:r>
        <w:rPr>
          <w:rFonts w:ascii="仿宋_GB2312" w:eastAsia="仿宋_GB2312" w:hAnsi="宋体" w:cs="仿宋_GB2312" w:hint="eastAsia"/>
          <w:sz w:val="32"/>
          <w:szCs w:val="32"/>
        </w:rPr>
        <w:t>屯留区应急管理局、潞州区防震减灾中心、长子县防震减灾中心、潞城区防震减灾应急救援中心、</w:t>
      </w:r>
      <w:r w:rsidR="00175416">
        <w:rPr>
          <w:rFonts w:ascii="仿宋_GB2312" w:eastAsia="仿宋_GB2312" w:hAnsi="宋体" w:cs="仿宋_GB2312" w:hint="eastAsia"/>
          <w:sz w:val="32"/>
          <w:szCs w:val="32"/>
        </w:rPr>
        <w:t>屯留教育局、</w:t>
      </w:r>
      <w:r>
        <w:rPr>
          <w:rFonts w:ascii="仿宋_GB2312" w:eastAsia="仿宋_GB2312" w:hAnsi="宋体" w:cs="仿宋_GB2312" w:hint="eastAsia"/>
          <w:sz w:val="32"/>
          <w:szCs w:val="32"/>
        </w:rPr>
        <w:t>屯留区科学技术协会、潞州区应急管理局、潞州区科学技术协会、长子县应急局、长子县科学技术协会、潞城区应急管理局、潞城区科学技术协会、长治学院。</w:t>
      </w:r>
    </w:p>
    <w:p w:rsidR="00E95F23" w:rsidRPr="00175416" w:rsidRDefault="00E95F23">
      <w:pPr>
        <w:spacing w:line="600" w:lineRule="exact"/>
        <w:ind w:firstLine="640"/>
        <w:rPr>
          <w:rFonts w:ascii="仿宋_GB2312" w:eastAsia="仿宋_GB2312" w:hAnsi="宋体" w:cs="仿宋_GB2312"/>
          <w:sz w:val="32"/>
          <w:szCs w:val="32"/>
        </w:rPr>
        <w:sectPr w:rsidR="00E95F23" w:rsidRPr="00175416">
          <w:footerReference w:type="default" r:id="rId8"/>
          <w:pgSz w:w="11906" w:h="16838"/>
          <w:pgMar w:top="1440" w:right="1800" w:bottom="1440" w:left="1800" w:header="851" w:footer="992" w:gutter="0"/>
          <w:pgNumType w:fmt="numberInDash"/>
          <w:cols w:space="425"/>
          <w:docGrid w:type="lines" w:linePitch="312"/>
        </w:sectPr>
      </w:pPr>
    </w:p>
    <w:p w:rsidR="00E95F23" w:rsidRDefault="00E95F23">
      <w:pPr>
        <w:spacing w:line="600" w:lineRule="exact"/>
        <w:ind w:firstLine="640"/>
        <w:rPr>
          <w:rFonts w:ascii="黑体" w:eastAsia="黑体" w:hAnsi="黑体" w:cs="黑体"/>
          <w:sz w:val="32"/>
          <w:szCs w:val="32"/>
        </w:rPr>
      </w:pPr>
    </w:p>
    <w:sectPr w:rsidR="00E95F23" w:rsidSect="00E95F23">
      <w:footerReference w:type="default" r:id="rId9"/>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4320" w:rsidRDefault="00F24320" w:rsidP="00E95F23">
      <w:r>
        <w:separator/>
      </w:r>
    </w:p>
  </w:endnote>
  <w:endnote w:type="continuationSeparator" w:id="1">
    <w:p w:rsidR="00F24320" w:rsidRDefault="00F24320" w:rsidP="00E95F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F23" w:rsidRDefault="009A4432">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7216;mso-wrap-style:none;mso-position-horizontal:center;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filled="f" stroked="f" strokeweight=".5pt">
          <v:textbox style="mso-fit-shape-to-text:t" inset="0,0,0,0">
            <w:txbxContent>
              <w:p w:rsidR="00E95F23" w:rsidRDefault="009A4432">
                <w:pPr>
                  <w:pStyle w:val="a3"/>
                  <w:rPr>
                    <w:sz w:val="21"/>
                    <w:szCs w:val="21"/>
                  </w:rPr>
                </w:pPr>
                <w:r>
                  <w:rPr>
                    <w:sz w:val="21"/>
                    <w:szCs w:val="21"/>
                  </w:rPr>
                  <w:fldChar w:fldCharType="begin"/>
                </w:r>
                <w:r w:rsidR="00BA5D68">
                  <w:rPr>
                    <w:sz w:val="21"/>
                    <w:szCs w:val="21"/>
                  </w:rPr>
                  <w:instrText xml:space="preserve"> PAGE  \* MERGEFORMAT </w:instrText>
                </w:r>
                <w:r>
                  <w:rPr>
                    <w:sz w:val="21"/>
                    <w:szCs w:val="21"/>
                  </w:rPr>
                  <w:fldChar w:fldCharType="separate"/>
                </w:r>
                <w:r w:rsidR="00F24320">
                  <w:rPr>
                    <w:noProof/>
                    <w:sz w:val="21"/>
                    <w:szCs w:val="21"/>
                  </w:rPr>
                  <w:t>- 1 -</w:t>
                </w:r>
                <w:r>
                  <w:rPr>
                    <w:sz w:val="21"/>
                    <w:szCs w:val="21"/>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F23" w:rsidRDefault="009A4432">
    <w:pPr>
      <w:pStyle w:val="a3"/>
    </w:pPr>
    <w:r>
      <w:pict>
        <v:shapetype id="_x0000_t202" coordsize="21600,21600" o:spt="202" path="m,l,21600r21600,l21600,xe">
          <v:stroke joinstyle="miter"/>
          <v:path gradientshapeok="t" o:connecttype="rect"/>
        </v:shapetype>
        <v:shape id="_x0000_s1027" type="#_x0000_t202" style="position:absolute;margin-left:0;margin-top:0;width:2in;height:2in;z-index:251658240;mso-wrap-style:none;mso-position-horizontal:center;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filled="f" stroked="f" strokeweight=".5pt">
          <v:textbox style="mso-fit-shape-to-text:t" inset="0,0,0,0">
            <w:txbxContent>
              <w:p w:rsidR="00E95F23" w:rsidRDefault="009A4432">
                <w:pPr>
                  <w:pStyle w:val="a3"/>
                  <w:rPr>
                    <w:sz w:val="21"/>
                    <w:szCs w:val="21"/>
                  </w:rPr>
                </w:pPr>
                <w:r>
                  <w:rPr>
                    <w:sz w:val="21"/>
                    <w:szCs w:val="21"/>
                  </w:rPr>
                  <w:fldChar w:fldCharType="begin"/>
                </w:r>
                <w:r w:rsidR="00BA5D68">
                  <w:rPr>
                    <w:sz w:val="21"/>
                    <w:szCs w:val="21"/>
                  </w:rPr>
                  <w:instrText xml:space="preserve"> PAGE  \* MERGEFORMAT </w:instrText>
                </w:r>
                <w:r>
                  <w:rPr>
                    <w:sz w:val="21"/>
                    <w:szCs w:val="21"/>
                  </w:rPr>
                  <w:fldChar w:fldCharType="separate"/>
                </w:r>
                <w:r w:rsidR="007A2CCC">
                  <w:rPr>
                    <w:noProof/>
                    <w:sz w:val="21"/>
                    <w:szCs w:val="21"/>
                  </w:rPr>
                  <w:t>- 3 -</w:t>
                </w:r>
                <w:r>
                  <w:rPr>
                    <w:sz w:val="21"/>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4320" w:rsidRDefault="00F24320" w:rsidP="00E95F23">
      <w:r>
        <w:separator/>
      </w:r>
    </w:p>
  </w:footnote>
  <w:footnote w:type="continuationSeparator" w:id="1">
    <w:p w:rsidR="00F24320" w:rsidRDefault="00F24320" w:rsidP="00E95F2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D6A0575"/>
    <w:multiLevelType w:val="singleLevel"/>
    <w:tmpl w:val="BD6A0575"/>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embedSystemFonts/>
  <w:bordersDoNotSurroundHeader/>
  <w:bordersDoNotSurroundFooter/>
  <w:defaultTabStop w:val="420"/>
  <w:drawingGridVerticalSpacing w:val="156"/>
  <w:noPunctuationKerning/>
  <w:characterSpacingControl w:val="compressPunctuation"/>
  <w:savePreviewPicture/>
  <w:hdrShapeDefaults>
    <o:shapedefaults v:ext="edit" spidmax="512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MGMxOTRmMzk3OWExMTkzM2Q0MjZjODU5NDlmNzhmOWQifQ=="/>
  </w:docVars>
  <w:rsids>
    <w:rsidRoot w:val="2E232D3E"/>
    <w:rsid w:val="BDEDAB31"/>
    <w:rsid w:val="BF5F7A80"/>
    <w:rsid w:val="FB5C5982"/>
    <w:rsid w:val="FBECAF53"/>
    <w:rsid w:val="FBFB1141"/>
    <w:rsid w:val="FCFED2B7"/>
    <w:rsid w:val="00175416"/>
    <w:rsid w:val="002E01C1"/>
    <w:rsid w:val="007A2CCC"/>
    <w:rsid w:val="009A4432"/>
    <w:rsid w:val="00BA5D68"/>
    <w:rsid w:val="00C663A3"/>
    <w:rsid w:val="00DB5DB0"/>
    <w:rsid w:val="00E95F23"/>
    <w:rsid w:val="00F24320"/>
    <w:rsid w:val="0E76345F"/>
    <w:rsid w:val="14186D67"/>
    <w:rsid w:val="15BD6688"/>
    <w:rsid w:val="1769056A"/>
    <w:rsid w:val="19510D51"/>
    <w:rsid w:val="1D4E37F9"/>
    <w:rsid w:val="28932526"/>
    <w:rsid w:val="2E232D3E"/>
    <w:rsid w:val="3D2E4D81"/>
    <w:rsid w:val="3FF81676"/>
    <w:rsid w:val="459B4F7E"/>
    <w:rsid w:val="48BD345D"/>
    <w:rsid w:val="5AF60B79"/>
    <w:rsid w:val="62960B4F"/>
    <w:rsid w:val="63FEA3F0"/>
    <w:rsid w:val="6D633D24"/>
    <w:rsid w:val="6E25722B"/>
    <w:rsid w:val="6F975F07"/>
    <w:rsid w:val="703B2D36"/>
    <w:rsid w:val="756507CB"/>
    <w:rsid w:val="769CA520"/>
    <w:rsid w:val="78C23FF4"/>
    <w:rsid w:val="7B095F0A"/>
    <w:rsid w:val="95FF1351"/>
    <w:rsid w:val="9FEBBD7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95F2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E95F23"/>
    <w:pPr>
      <w:tabs>
        <w:tab w:val="center" w:pos="4153"/>
        <w:tab w:val="right" w:pos="8306"/>
      </w:tabs>
      <w:snapToGrid w:val="0"/>
      <w:jc w:val="left"/>
    </w:pPr>
    <w:rPr>
      <w:sz w:val="18"/>
    </w:rPr>
  </w:style>
  <w:style w:type="paragraph" w:styleId="a4">
    <w:name w:val="header"/>
    <w:basedOn w:val="a"/>
    <w:qFormat/>
    <w:rsid w:val="00E95F2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rsid w:val="00E95F23"/>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117</Words>
  <Characters>670</Characters>
  <Application>Microsoft Office Word</Application>
  <DocSecurity>0</DocSecurity>
  <Lines>5</Lines>
  <Paragraphs>1</Paragraphs>
  <ScaleCrop>false</ScaleCrop>
  <Company>China</Company>
  <LinksUpToDate>false</LinksUpToDate>
  <CharactersWithSpaces>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张山</dc:creator>
  <cp:lastModifiedBy>User</cp:lastModifiedBy>
  <cp:revision>6</cp:revision>
  <cp:lastPrinted>2023-05-08T01:17:00Z</cp:lastPrinted>
  <dcterms:created xsi:type="dcterms:W3CDTF">2022-05-11T08:53:00Z</dcterms:created>
  <dcterms:modified xsi:type="dcterms:W3CDTF">2023-05-08T01:18:00Z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2A3B9537BBC84470814396BB998E62F1</vt:lpwstr>
  </property>
</Properties>
</file>