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90A" w:rsidRPr="00F81E2C" w:rsidRDefault="00B760A2" w:rsidP="00F81E2C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F81E2C">
        <w:rPr>
          <w:rFonts w:ascii="方正小标宋简体" w:eastAsia="方正小标宋简体" w:hint="eastAsia"/>
          <w:sz w:val="44"/>
          <w:szCs w:val="44"/>
        </w:rPr>
        <w:t>长治市交通运输局信访工作流程图</w:t>
      </w:r>
    </w:p>
    <w:p w:rsidR="00F81E2C" w:rsidRDefault="00F81E2C">
      <w:pPr>
        <w:rPr>
          <w:rFonts w:ascii="仿宋" w:eastAsia="仿宋" w:hAnsi="仿宋" w:hint="eastAsia"/>
          <w:szCs w:val="21"/>
        </w:rPr>
      </w:pPr>
    </w:p>
    <w:p w:rsidR="00B760A2" w:rsidRPr="00D22752" w:rsidRDefault="00DF2E2A">
      <w:pPr>
        <w:rPr>
          <w:rFonts w:ascii="仿宋" w:eastAsia="仿宋" w:hAnsi="仿宋"/>
          <w:szCs w:val="21"/>
        </w:rPr>
      </w:pPr>
      <w:r>
        <w:rPr>
          <w:noProof/>
          <w:sz w:val="32"/>
          <w:szCs w:val="32"/>
        </w:rPr>
        <w:pict>
          <v:rect id="_x0000_s1036" style="position:absolute;left:0;text-align:left;margin-left:5.25pt;margin-top:132.75pt;width:104.65pt;height:73.4pt;z-index:251667456">
            <v:textbox style="mso-next-textbox:#_x0000_s1036">
              <w:txbxContent>
                <w:p w:rsidR="00D22752" w:rsidRPr="00DF2E2A" w:rsidRDefault="00D22752" w:rsidP="00D22752">
                  <w:r w:rsidRPr="00DF2E2A">
                    <w:rPr>
                      <w:rFonts w:hint="eastAsia"/>
                      <w:bCs/>
                    </w:rPr>
                    <w:t>党委和政府信访部门或者本系统上级机关、单位转送、交办</w:t>
                  </w:r>
                </w:p>
                <w:p w:rsidR="00D22752" w:rsidRPr="00D22752" w:rsidRDefault="00D22752"/>
              </w:txbxContent>
            </v:textbox>
          </v:rect>
        </w:pict>
      </w:r>
      <w:r w:rsidR="00D22752">
        <w:rPr>
          <w:noProof/>
          <w:sz w:val="32"/>
          <w:szCs w:val="32"/>
        </w:rPr>
        <w:pict>
          <v:rect id="_x0000_s1032" style="position:absolute;left:0;text-align:left;margin-left:485.85pt;margin-top:224.05pt;width:206.5pt;height:90.1pt;z-index:251663360">
            <v:textbox style="mso-next-textbox:#_x0000_s1032">
              <w:txbxContent>
                <w:p w:rsidR="00D22752" w:rsidRPr="00D22752" w:rsidRDefault="00D22752" w:rsidP="00D22752">
                  <w:r w:rsidRPr="00D22752">
                    <w:rPr>
                      <w:rFonts w:hint="eastAsia"/>
                    </w:rPr>
                    <w:t>不属于本机关、单位或者本系统职权范围的，有关机关、单位应当自收到之日起</w:t>
                  </w:r>
                  <w:r w:rsidRPr="00D22752">
                    <w:rPr>
                      <w:rFonts w:hint="eastAsia"/>
                    </w:rPr>
                    <w:t>5</w:t>
                  </w:r>
                  <w:r w:rsidRPr="00D22752">
                    <w:rPr>
                      <w:rFonts w:hint="eastAsia"/>
                    </w:rPr>
                    <w:t>个工作日内提出异议，并详细说明理由，经转送、交办的信访部门或者上级机关、单位核实同意后，交还相关材料</w:t>
                  </w:r>
                </w:p>
                <w:p w:rsidR="00D22752" w:rsidRPr="00D22752" w:rsidRDefault="00D22752"/>
              </w:txbxContent>
            </v:textbox>
          </v:rect>
        </w:pict>
      </w:r>
      <w:r w:rsidR="00D22752">
        <w:rPr>
          <w:noProof/>
          <w:sz w:val="32"/>
          <w:szCs w:val="32"/>
        </w:rPr>
        <w:pict>
          <v:rect id="_x0000_s1033" style="position:absolute;left:0;text-align:left;margin-left:485.85pt;margin-top:157.9pt;width:206.5pt;height:56.6pt;z-index:251664384">
            <v:textbox style="mso-next-textbox:#_x0000_s1033">
              <w:txbxContent>
                <w:p w:rsidR="00D22752" w:rsidRPr="00D22752" w:rsidRDefault="00D22752" w:rsidP="00D22752">
                  <w:r w:rsidRPr="00D22752">
                    <w:rPr>
                      <w:rFonts w:hint="eastAsia"/>
                    </w:rPr>
                    <w:t>对不属于本机关、单位或者本系统职权范围的，应当告知信访人向有权处理的机关、单位提出</w:t>
                  </w:r>
                </w:p>
                <w:p w:rsidR="00D22752" w:rsidRPr="00D22752" w:rsidRDefault="00D22752"/>
              </w:txbxContent>
            </v:textbox>
          </v:rect>
        </w:pict>
      </w:r>
      <w:r w:rsidR="00D22752">
        <w:rPr>
          <w:noProof/>
          <w:sz w:val="32"/>
          <w:szCs w:val="32"/>
        </w:rPr>
        <w:pict>
          <v:rect id="_x0000_s1034" style="position:absolute;left:0;text-align:left;margin-left:485.85pt;margin-top:90.9pt;width:206.5pt;height:55.25pt;z-index:251665408">
            <v:textbox style="mso-next-textbox:#_x0000_s1034">
              <w:txbxContent>
                <w:p w:rsidR="00D22752" w:rsidRPr="00D22752" w:rsidRDefault="00D22752" w:rsidP="00D22752">
                  <w:r w:rsidRPr="00D22752">
                    <w:rPr>
                      <w:rFonts w:hint="eastAsia"/>
                    </w:rPr>
                    <w:t>对属于本系统下级机关、单位职权范围的，应当转送、交办有权处理的机关、单位，并告知信访人转送、交办去向</w:t>
                  </w:r>
                </w:p>
                <w:p w:rsidR="00D22752" w:rsidRPr="00D22752" w:rsidRDefault="00D22752"/>
              </w:txbxContent>
            </v:textbox>
          </v:rect>
        </w:pict>
      </w:r>
      <w:r w:rsidR="00D22752">
        <w:rPr>
          <w:noProof/>
          <w:sz w:val="32"/>
          <w:szCs w:val="32"/>
        </w:rPr>
        <w:pict>
          <v:rect id="_x0000_s1035" style="position:absolute;left:0;text-align:left;margin-left:485.85pt;margin-top:21.95pt;width:206.5pt;height:41.85pt;z-index:251666432">
            <v:textbox style="mso-next-textbox:#_x0000_s1035">
              <w:txbxContent>
                <w:p w:rsidR="00D22752" w:rsidRPr="00D22752" w:rsidRDefault="00D22752" w:rsidP="00D22752">
                  <w:r w:rsidRPr="00D22752">
                    <w:rPr>
                      <w:rFonts w:hint="eastAsia"/>
                    </w:rPr>
                    <w:t>属于本机关、单位职权范围的，应当告知信访人接收情况以及处理途径和程序</w:t>
                  </w:r>
                </w:p>
                <w:p w:rsidR="00D22752" w:rsidRPr="00D22752" w:rsidRDefault="00D22752"/>
              </w:txbxContent>
            </v:textbox>
          </v:rect>
        </w:pict>
      </w:r>
      <w:r w:rsidR="00D22752">
        <w:rPr>
          <w:noProof/>
          <w:sz w:val="32"/>
          <w:szCs w:val="3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5" type="#_x0000_t32" style="position:absolute;left:0;text-align:left;margin-left:273.95pt;margin-top:50.45pt;width:205.7pt;height:95.7pt;flip:y;z-index:251676672" o:connectortype="straight">
            <v:stroke endarrow="block"/>
          </v:shape>
        </w:pict>
      </w:r>
      <w:r w:rsidR="00D22752">
        <w:rPr>
          <w:noProof/>
          <w:sz w:val="32"/>
          <w:szCs w:val="32"/>
        </w:rPr>
        <w:pict>
          <v:shape id="_x0000_s1044" type="#_x0000_t32" style="position:absolute;left:0;text-align:left;margin-left:273.95pt;margin-top:157.9pt;width:211.9pt;height:94.3pt;z-index:251675648" o:connectortype="straight">
            <v:stroke endarrow="block"/>
          </v:shape>
        </w:pict>
      </w:r>
      <w:r w:rsidR="00D22752">
        <w:rPr>
          <w:noProof/>
          <w:sz w:val="32"/>
          <w:szCs w:val="32"/>
        </w:rPr>
        <w:pict>
          <v:shape id="_x0000_s1043" type="#_x0000_t32" style="position:absolute;left:0;text-align:left;margin-left:420.25pt;margin-top:55.15pt;width:65.6pt;height:127.55pt;z-index:251674624" o:connectortype="straight">
            <v:stroke endarrow="block"/>
          </v:shape>
        </w:pict>
      </w:r>
      <w:r w:rsidR="00D22752">
        <w:rPr>
          <w:noProof/>
          <w:sz w:val="32"/>
          <w:szCs w:val="32"/>
        </w:rPr>
        <w:pict>
          <v:shape id="_x0000_s1042" type="#_x0000_t32" style="position:absolute;left:0;text-align:left;margin-left:420.25pt;margin-top:43.7pt;width:65.6pt;height:72.55pt;z-index:251673600" o:connectortype="straight">
            <v:stroke endarrow="block"/>
          </v:shape>
        </w:pict>
      </w:r>
      <w:r w:rsidR="00D22752">
        <w:rPr>
          <w:noProof/>
          <w:sz w:val="32"/>
          <w:szCs w:val="32"/>
        </w:rPr>
        <w:pict>
          <v:shape id="_x0000_s1039" type="#_x0000_t32" style="position:absolute;left:0;text-align:left;margin-left:420.25pt;margin-top:38.7pt;width:59.4pt;height:.05pt;z-index:251670528" o:connectortype="straight">
            <v:stroke endarrow="block"/>
          </v:shape>
        </w:pict>
      </w:r>
      <w:r w:rsidR="00D22752">
        <w:rPr>
          <w:noProof/>
          <w:sz w:val="32"/>
          <w:szCs w:val="32"/>
        </w:rPr>
        <w:pict>
          <v:rect id="_x0000_s1041" style="position:absolute;left:0;text-align:left;margin-left:315.6pt;margin-top:21.95pt;width:104.65pt;height:41.85pt;z-index:251672576">
            <v:textbox style="mso-next-textbox:#_x0000_s1041">
              <w:txbxContent>
                <w:p w:rsidR="00D22752" w:rsidRPr="00DF2E2A" w:rsidRDefault="00D22752">
                  <w:r w:rsidRPr="00DF2E2A">
                    <w:rPr>
                      <w:rFonts w:hint="eastAsia"/>
                      <w:bCs/>
                    </w:rPr>
                    <w:t>当场或</w:t>
                  </w:r>
                  <w:r w:rsidRPr="00DF2E2A">
                    <w:rPr>
                      <w:bCs/>
                    </w:rPr>
                    <w:t>15</w:t>
                  </w:r>
                  <w:r w:rsidRPr="00DF2E2A">
                    <w:rPr>
                      <w:rFonts w:hint="eastAsia"/>
                      <w:bCs/>
                    </w:rPr>
                    <w:t>日内告知</w:t>
                  </w:r>
                </w:p>
              </w:txbxContent>
            </v:textbox>
          </v:rect>
        </w:pict>
      </w:r>
      <w:r w:rsidR="00D22752">
        <w:rPr>
          <w:noProof/>
          <w:sz w:val="32"/>
          <w:szCs w:val="32"/>
        </w:rPr>
        <w:pict>
          <v:rect id="_x0000_s1037" style="position:absolute;left:0;text-align:left;margin-left:169.3pt;margin-top:132.75pt;width:104.65pt;height:41.85pt;z-index:251668480">
            <v:textbox style="mso-next-textbox:#_x0000_s1037">
              <w:txbxContent>
                <w:p w:rsidR="00D22752" w:rsidRDefault="00D22752">
                  <w:r w:rsidRPr="00DF2E2A">
                    <w:rPr>
                      <w:bCs/>
                    </w:rPr>
                    <w:t>15</w:t>
                  </w:r>
                  <w:r w:rsidRPr="00DF2E2A">
                    <w:rPr>
                      <w:rFonts w:hint="eastAsia"/>
                      <w:bCs/>
                    </w:rPr>
                    <w:t>日内告知</w:t>
                  </w:r>
                </w:p>
              </w:txbxContent>
            </v:textbox>
          </v:rect>
        </w:pict>
      </w:r>
      <w:r w:rsidR="00D22752">
        <w:rPr>
          <w:noProof/>
          <w:sz w:val="32"/>
          <w:szCs w:val="32"/>
        </w:rPr>
        <w:pict>
          <v:rect id="_x0000_s1040" style="position:absolute;left:0;text-align:left;margin-left:162.4pt;margin-top:21.95pt;width:104.65pt;height:41.85pt;z-index:251671552">
            <v:textbox style="mso-next-textbox:#_x0000_s1040">
              <w:txbxContent>
                <w:p w:rsidR="00D22752" w:rsidRDefault="00D22752">
                  <w:r>
                    <w:t>登记</w:t>
                  </w:r>
                </w:p>
              </w:txbxContent>
            </v:textbox>
          </v:rect>
        </w:pict>
      </w:r>
      <w:r w:rsidR="00040B96">
        <w:rPr>
          <w:noProof/>
          <w:sz w:val="32"/>
          <w:szCs w:val="32"/>
        </w:rPr>
        <w:pict>
          <v:shape id="_x0000_s1038" type="#_x0000_t32" style="position:absolute;left:0;text-align:left;margin-left:109.9pt;margin-top:152.55pt;width:59.4pt;height:.05pt;z-index:251669504" o:connectortype="straight">
            <v:stroke endarrow="block"/>
          </v:shape>
        </w:pict>
      </w:r>
      <w:r w:rsidR="00040B96">
        <w:rPr>
          <w:noProof/>
          <w:sz w:val="32"/>
          <w:szCs w:val="32"/>
        </w:rPr>
        <w:pict>
          <v:shape id="_x0000_s1030" type="#_x0000_t32" style="position:absolute;left:0;text-align:left;margin-left:267.05pt;margin-top:43.8pt;width:48.55pt;height:.05pt;z-index:251661312" o:connectortype="straight">
            <v:stroke endarrow="block"/>
          </v:shape>
        </w:pict>
      </w:r>
      <w:r w:rsidR="00040B96">
        <w:rPr>
          <w:noProof/>
          <w:sz w:val="32"/>
          <w:szCs w:val="32"/>
        </w:rPr>
        <w:pict>
          <v:shape id="_x0000_s1028" type="#_x0000_t32" style="position:absolute;left:0;text-align:left;margin-left:103.8pt;margin-top:43.7pt;width:59.4pt;height:.05pt;z-index:251659264" o:connectortype="straight">
            <v:stroke endarrow="block"/>
          </v:shape>
        </w:pict>
      </w:r>
      <w:r w:rsidR="00040B96">
        <w:rPr>
          <w:noProof/>
          <w:sz w:val="32"/>
          <w:szCs w:val="32"/>
        </w:rPr>
        <w:pict>
          <v:rect id="_x0000_s1027" style="position:absolute;left:0;text-align:left;margin-left:-.85pt;margin-top:26.15pt;width:104.65pt;height:41.85pt;z-index:251658240">
            <v:textbox style="mso-next-textbox:#_x0000_s1027">
              <w:txbxContent>
                <w:p w:rsidR="00D22752" w:rsidRPr="00DF2E2A" w:rsidRDefault="00D22752">
                  <w:r w:rsidRPr="00DF2E2A">
                    <w:rPr>
                      <w:rFonts w:hint="eastAsia"/>
                      <w:bCs/>
                    </w:rPr>
                    <w:t>信访人直接提出</w:t>
                  </w:r>
                  <w:r w:rsidRPr="00DF2E2A">
                    <w:rPr>
                      <w:rFonts w:hint="eastAsia"/>
                      <w:bCs/>
                    </w:rPr>
                    <w:t xml:space="preserve"> </w:t>
                  </w:r>
                </w:p>
              </w:txbxContent>
            </v:textbox>
          </v:rect>
        </w:pict>
      </w:r>
      <w:r w:rsidR="00B760A2">
        <w:rPr>
          <w:sz w:val="32"/>
          <w:szCs w:val="32"/>
        </w:rPr>
        <w:br w:type="textWrapping" w:clear="all"/>
      </w:r>
    </w:p>
    <w:sectPr w:rsidR="00B760A2" w:rsidRPr="00D22752" w:rsidSect="00B760A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3B94" w:rsidRDefault="00333B94" w:rsidP="00C16007">
      <w:r>
        <w:separator/>
      </w:r>
    </w:p>
  </w:endnote>
  <w:endnote w:type="continuationSeparator" w:id="1">
    <w:p w:rsidR="00333B94" w:rsidRDefault="00333B94" w:rsidP="00C160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3B94" w:rsidRDefault="00333B94" w:rsidP="00C16007">
      <w:r>
        <w:separator/>
      </w:r>
    </w:p>
  </w:footnote>
  <w:footnote w:type="continuationSeparator" w:id="1">
    <w:p w:rsidR="00333B94" w:rsidRDefault="00333B94" w:rsidP="00C160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0E39"/>
    <w:rsid w:val="00040B96"/>
    <w:rsid w:val="002E4935"/>
    <w:rsid w:val="00333B94"/>
    <w:rsid w:val="008F0E39"/>
    <w:rsid w:val="00B760A2"/>
    <w:rsid w:val="00C16007"/>
    <w:rsid w:val="00D22752"/>
    <w:rsid w:val="00DF2E2A"/>
    <w:rsid w:val="00F0090A"/>
    <w:rsid w:val="00F81E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4" type="connector" idref="#_x0000_s1028"/>
        <o:r id="V:Rule6" type="connector" idref="#_x0000_s1030"/>
        <o:r id="V:Rule7" type="connector" idref="#_x0000_s1038"/>
        <o:r id="V:Rule8" type="connector" idref="#_x0000_s1039"/>
        <o:r id="V:Rule9" type="connector" idref="#_x0000_s1042"/>
        <o:r id="V:Rule10" type="connector" idref="#_x0000_s1043"/>
        <o:r id="V:Rule11" type="connector" idref="#_x0000_s1044"/>
        <o:r id="V:Rule12" type="connector" idref="#_x0000_s104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90A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F0E3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F0E39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C160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C16007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C160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C1600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8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3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1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2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3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2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5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3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2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</Pages>
  <Words>5</Words>
  <Characters>31</Characters>
  <Application>Microsoft Office Word</Application>
  <DocSecurity>0</DocSecurity>
  <Lines>1</Lines>
  <Paragraphs>1</Paragraphs>
  <ScaleCrop>false</ScaleCrop>
  <Company>微软中国</Company>
  <LinksUpToDate>false</LinksUpToDate>
  <CharactersWithSpaces>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dcterms:created xsi:type="dcterms:W3CDTF">2023-01-11T02:04:00Z</dcterms:created>
  <dcterms:modified xsi:type="dcterms:W3CDTF">2023-01-11T07:38:00Z</dcterms:modified>
</cp:coreProperties>
</file>