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ascii="黑体" w:hAnsi="黑体" w:eastAsia="黑体" w:cs="仿宋_GB2312"/>
          <w:sz w:val="32"/>
          <w:szCs w:val="32"/>
        </w:rPr>
        <w:t>附件1</w:t>
      </w:r>
    </w:p>
    <w:p>
      <w:pPr>
        <w:jc w:val="center"/>
        <w:rPr>
          <w:rFonts w:ascii="华文中宋" w:hAnsi="华文中宋" w:eastAsia="华文中宋" w:cs="仿宋_GB2312"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2020年度全市政务公开工作考核对象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(共</w:t>
      </w:r>
      <w:r>
        <w:rPr>
          <w:rFonts w:hint="eastAsia" w:ascii="仿宋_GB2312" w:hAnsi="仿宋_GB2312" w:eastAsia="仿宋_GB2312" w:cs="仿宋_GB2312"/>
          <w:sz w:val="32"/>
          <w:szCs w:val="32"/>
        </w:rPr>
        <w:t>46</w:t>
      </w:r>
      <w:r>
        <w:rPr>
          <w:rFonts w:ascii="仿宋_GB2312" w:hAnsi="仿宋_GB2312" w:eastAsia="仿宋_GB2312" w:cs="仿宋_GB2312"/>
          <w:sz w:val="32"/>
          <w:szCs w:val="32"/>
        </w:rPr>
        <w:t>个)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A类(1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ascii="仿宋_GB2312" w:hAnsi="仿宋_GB2312" w:eastAsia="仿宋_GB2312" w:cs="仿宋_GB2312"/>
          <w:sz w:val="32"/>
          <w:szCs w:val="32"/>
        </w:rPr>
        <w:t>个):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潞州区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上党区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潞城区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屯留区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长子县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壶关县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平顺县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黎城县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襄垣县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武乡县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沁县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沁源县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B类(</w:t>
      </w:r>
      <w:r>
        <w:rPr>
          <w:rFonts w:hint="eastAsia" w:ascii="仿宋_GB2312" w:hAnsi="仿宋_GB2312" w:eastAsia="仿宋_GB2312" w:cs="仿宋_GB2312"/>
          <w:sz w:val="32"/>
          <w:szCs w:val="32"/>
        </w:rPr>
        <w:t>34</w:t>
      </w:r>
      <w:r>
        <w:rPr>
          <w:rFonts w:ascii="仿宋_GB2312" w:hAnsi="仿宋_GB2312" w:eastAsia="仿宋_GB2312" w:cs="仿宋_GB2312"/>
          <w:sz w:val="32"/>
          <w:szCs w:val="32"/>
        </w:rPr>
        <w:t>个):</w:t>
      </w:r>
    </w:p>
    <w:p>
      <w:pPr>
        <w:ind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发</w:t>
      </w:r>
      <w:bookmarkStart w:id="0" w:name="_GoBack"/>
      <w:r>
        <w:rPr>
          <w:rFonts w:ascii="仿宋_GB2312" w:hAnsi="仿宋_GB2312" w:eastAsia="仿宋_GB2312" w:cs="仿宋_GB2312"/>
          <w:sz w:val="32"/>
          <w:szCs w:val="32"/>
        </w:rPr>
        <w:t>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ascii="仿宋_GB2312" w:hAnsi="仿宋_GB2312" w:eastAsia="仿宋_GB2312" w:cs="仿宋_GB2312"/>
          <w:sz w:val="32"/>
          <w:szCs w:val="32"/>
        </w:rPr>
        <w:t>改革</w:t>
      </w:r>
      <w:bookmarkEnd w:id="0"/>
      <w:r>
        <w:rPr>
          <w:rFonts w:ascii="仿宋_GB2312" w:hAnsi="仿宋_GB2312" w:eastAsia="仿宋_GB2312" w:cs="仿宋_GB2312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员会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市科学技术局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市工业和信息化局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公安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民政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司法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财政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力资源和</w:t>
      </w:r>
      <w:r>
        <w:rPr>
          <w:rFonts w:ascii="仿宋_GB2312" w:hAnsi="仿宋_GB2312" w:eastAsia="仿宋_GB2312" w:cs="仿宋_GB2312"/>
          <w:sz w:val="32"/>
          <w:szCs w:val="32"/>
        </w:rPr>
        <w:t>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市规划和</w:t>
      </w:r>
      <w:r>
        <w:rPr>
          <w:rFonts w:ascii="仿宋_GB2312" w:hAnsi="仿宋_GB2312" w:eastAsia="仿宋_GB2312" w:cs="仿宋_GB2312"/>
          <w:sz w:val="32"/>
          <w:szCs w:val="32"/>
        </w:rPr>
        <w:t>自然资源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生态环境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房和城乡</w:t>
      </w:r>
      <w:r>
        <w:rPr>
          <w:rFonts w:ascii="仿宋_GB2312" w:hAnsi="仿宋_GB2312" w:eastAsia="仿宋_GB2312" w:cs="仿宋_GB2312"/>
          <w:sz w:val="32"/>
          <w:szCs w:val="32"/>
        </w:rPr>
        <w:t>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</w:t>
      </w:r>
      <w:r>
        <w:rPr>
          <w:rFonts w:hint="eastAsia" w:ascii="仿宋_GB2312" w:hAnsi="仿宋_GB2312" w:eastAsia="仿宋_GB2312" w:cs="仿宋_GB2312"/>
          <w:sz w:val="32"/>
          <w:szCs w:val="32"/>
        </w:rPr>
        <w:t>局、市城市管理局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交通</w:t>
      </w:r>
      <w:r>
        <w:rPr>
          <w:rFonts w:hint="eastAsia" w:ascii="仿宋_GB2312" w:hAnsi="仿宋_GB2312" w:eastAsia="仿宋_GB2312" w:cs="仿宋_GB2312"/>
          <w:sz w:val="32"/>
          <w:szCs w:val="32"/>
        </w:rPr>
        <w:t>运输局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水利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农业农村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商务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化和旅游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</w:t>
      </w:r>
      <w:r>
        <w:rPr>
          <w:rFonts w:ascii="仿宋_GB2312" w:hAnsi="仿宋_GB2312" w:eastAsia="仿宋_GB2312" w:cs="仿宋_GB2312"/>
          <w:sz w:val="32"/>
          <w:szCs w:val="32"/>
        </w:rPr>
        <w:t>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康</w:t>
      </w:r>
      <w:r>
        <w:rPr>
          <w:rFonts w:ascii="仿宋_GB2312" w:hAnsi="仿宋_GB2312" w:eastAsia="仿宋_GB2312" w:cs="仿宋_GB2312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员会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退役军人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事务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应急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审计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</w:t>
      </w:r>
      <w:r>
        <w:rPr>
          <w:rFonts w:ascii="仿宋_GB2312" w:hAnsi="仿宋_GB2312" w:eastAsia="仿宋_GB2312" w:cs="仿宋_GB2312"/>
          <w:sz w:val="32"/>
          <w:szCs w:val="32"/>
        </w:rPr>
        <w:t>外事办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公室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市场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监督</w:t>
      </w:r>
      <w:r>
        <w:rPr>
          <w:rFonts w:ascii="仿宋_GB2312" w:hAnsi="仿宋_GB2312" w:eastAsia="仿宋_GB2312" w:cs="仿宋_GB2312"/>
          <w:sz w:val="32"/>
          <w:szCs w:val="32"/>
        </w:rPr>
        <w:t>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理</w:t>
      </w:r>
      <w:r>
        <w:rPr>
          <w:rFonts w:ascii="仿宋_GB2312" w:hAnsi="仿宋_GB2312" w:eastAsia="仿宋_GB2312" w:cs="仿宋_GB2312"/>
          <w:sz w:val="32"/>
          <w:szCs w:val="32"/>
        </w:rPr>
        <w:t>局、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体育局、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统计局、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疗</w:t>
      </w:r>
      <w:r>
        <w:rPr>
          <w:rFonts w:ascii="仿宋_GB2312" w:hAnsi="仿宋_GB2312" w:eastAsia="仿宋_GB2312" w:cs="仿宋_GB2312"/>
          <w:sz w:val="32"/>
          <w:szCs w:val="32"/>
        </w:rPr>
        <w:t>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障</w:t>
      </w:r>
      <w:r>
        <w:rPr>
          <w:rFonts w:ascii="仿宋_GB2312" w:hAnsi="仿宋_GB2312" w:eastAsia="仿宋_GB2312" w:cs="仿宋_GB2312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、市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ascii="仿宋_GB2312" w:hAnsi="仿宋_GB2312" w:eastAsia="仿宋_GB2312" w:cs="仿宋_GB2312"/>
          <w:sz w:val="32"/>
          <w:szCs w:val="32"/>
        </w:rPr>
        <w:t>审批服务管理局、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信访局、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人民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</w:t>
      </w:r>
      <w:r>
        <w:rPr>
          <w:rFonts w:ascii="仿宋_GB2312" w:hAnsi="仿宋_GB2312" w:eastAsia="仿宋_GB2312" w:cs="仿宋_GB2312"/>
          <w:sz w:val="32"/>
          <w:szCs w:val="32"/>
        </w:rPr>
        <w:t>金融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公室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能源局、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民</w:t>
      </w:r>
      <w:r>
        <w:rPr>
          <w:rFonts w:ascii="仿宋_GB2312" w:hAnsi="仿宋_GB2312" w:eastAsia="仿宋_GB2312" w:cs="仿宋_GB2312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空</w:t>
      </w:r>
      <w:r>
        <w:rPr>
          <w:rFonts w:ascii="仿宋_GB2312" w:hAnsi="仿宋_GB2312" w:eastAsia="仿宋_GB2312" w:cs="仿宋_GB2312"/>
          <w:sz w:val="32"/>
          <w:szCs w:val="32"/>
        </w:rPr>
        <w:t>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公室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扶贫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开发</w:t>
      </w:r>
      <w:r>
        <w:rPr>
          <w:rFonts w:ascii="仿宋_GB2312" w:hAnsi="仿宋_GB2312" w:eastAsia="仿宋_GB2312" w:cs="仿宋_GB2312"/>
          <w:sz w:val="32"/>
          <w:szCs w:val="32"/>
        </w:rPr>
        <w:t>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公室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高新区管委会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B2561"/>
    <w:rsid w:val="6E2B2561"/>
    <w:rsid w:val="7519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2020-06-22T09:11:00Z</dcterms:created>
  <dc:creator>崔起堂</dc:creator>
  <cp:lastModifiedBy>崔起堂</cp:lastModifiedBy>
  <dcterms:modified xsi:type="dcterms:W3CDTF">2020-06-22T09:35:04Z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